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A7680" w:rsidRDefault="002A7680" w:rsidP="00055F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8778F" w:rsidRDefault="001634C9" w:rsidP="006772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80">
        <w:rPr>
          <w:rFonts w:ascii="Times New Roman" w:hAnsi="Times New Roman" w:cs="Times New Roman"/>
          <w:b/>
          <w:sz w:val="24"/>
          <w:szCs w:val="24"/>
        </w:rPr>
        <w:t>Информация о</w:t>
      </w:r>
      <w:r w:rsidR="00A8778F">
        <w:rPr>
          <w:rFonts w:ascii="Times New Roman" w:hAnsi="Times New Roman" w:cs="Times New Roman"/>
          <w:b/>
          <w:sz w:val="24"/>
          <w:szCs w:val="24"/>
        </w:rPr>
        <w:t>б обучении специалистов</w:t>
      </w:r>
    </w:p>
    <w:p w:rsidR="001634C9" w:rsidRPr="002A7680" w:rsidRDefault="001634C9" w:rsidP="006772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80">
        <w:rPr>
          <w:rFonts w:ascii="Times New Roman" w:hAnsi="Times New Roman" w:cs="Times New Roman"/>
          <w:b/>
          <w:sz w:val="24"/>
          <w:szCs w:val="24"/>
        </w:rPr>
        <w:t>по вопр</w:t>
      </w:r>
      <w:r w:rsidR="006772D3">
        <w:rPr>
          <w:rFonts w:ascii="Times New Roman" w:hAnsi="Times New Roman" w:cs="Times New Roman"/>
          <w:b/>
          <w:sz w:val="24"/>
          <w:szCs w:val="24"/>
        </w:rPr>
        <w:t>осам трудового законодательства</w:t>
      </w:r>
      <w:r w:rsidR="00A8778F">
        <w:rPr>
          <w:rFonts w:ascii="Times New Roman" w:hAnsi="Times New Roman" w:cs="Times New Roman"/>
          <w:b/>
          <w:sz w:val="24"/>
          <w:szCs w:val="24"/>
        </w:rPr>
        <w:t>, кадрового делопроизводства и оплаты труда</w:t>
      </w:r>
    </w:p>
    <w:p w:rsidR="002A7680" w:rsidRDefault="002A7680" w:rsidP="00055F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34C9" w:rsidRDefault="001634C9" w:rsidP="00055F6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5"/>
        <w:gridCol w:w="3511"/>
        <w:gridCol w:w="1606"/>
        <w:gridCol w:w="4242"/>
      </w:tblGrid>
      <w:tr w:rsidR="00EC508A" w:rsidTr="007C7F2D">
        <w:tc>
          <w:tcPr>
            <w:tcW w:w="495" w:type="dxa"/>
          </w:tcPr>
          <w:p w:rsidR="00EC508A" w:rsidRDefault="00EC508A" w:rsidP="00EC5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11" w:type="dxa"/>
          </w:tcPr>
          <w:p w:rsidR="00EC508A" w:rsidRDefault="00EC508A" w:rsidP="00BA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BA6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A6BBB">
              <w:rPr>
                <w:rFonts w:ascii="Times New Roman" w:hAnsi="Times New Roman" w:cs="Times New Roman"/>
                <w:sz w:val="24"/>
                <w:szCs w:val="24"/>
              </w:rPr>
              <w:t>мероприятия, Исполнитель</w:t>
            </w:r>
          </w:p>
        </w:tc>
        <w:tc>
          <w:tcPr>
            <w:tcW w:w="1606" w:type="dxa"/>
          </w:tcPr>
          <w:p w:rsidR="009D10EF" w:rsidRDefault="009D10EF" w:rsidP="00EC5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Цена,</w:t>
            </w:r>
          </w:p>
          <w:p w:rsidR="00EC508A" w:rsidRDefault="00EC508A" w:rsidP="00EC5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9D10EF">
              <w:rPr>
                <w:rFonts w:ascii="Times New Roman" w:hAnsi="Times New Roman" w:cs="Times New Roman"/>
                <w:sz w:val="24"/>
                <w:szCs w:val="24"/>
              </w:rPr>
              <w:t>/чел.</w:t>
            </w:r>
          </w:p>
          <w:p w:rsidR="00EC508A" w:rsidRDefault="00EC508A" w:rsidP="00EC5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BA6BBB" w:rsidRDefault="00BA6BBB" w:rsidP="00BA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страницу в сети Интернет</w:t>
            </w:r>
          </w:p>
          <w:p w:rsidR="00EC508A" w:rsidRDefault="00EC508A" w:rsidP="00EC5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08A" w:rsidTr="007C7F2D">
        <w:tc>
          <w:tcPr>
            <w:tcW w:w="495" w:type="dxa"/>
          </w:tcPr>
          <w:p w:rsidR="00EC508A" w:rsidRDefault="00EC508A" w:rsidP="00055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EC508A" w:rsidRDefault="00EC508A" w:rsidP="00055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EC508A" w:rsidRDefault="00EC508A" w:rsidP="00EC5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C508A" w:rsidRDefault="00EC508A" w:rsidP="00EC7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E54" w:rsidTr="007C7F2D">
        <w:tc>
          <w:tcPr>
            <w:tcW w:w="495" w:type="dxa"/>
          </w:tcPr>
          <w:p w:rsidR="00985E54" w:rsidRDefault="00985E54" w:rsidP="00985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1" w:type="dxa"/>
          </w:tcPr>
          <w:p w:rsidR="00985E54" w:rsidRDefault="00985E54" w:rsidP="00985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</w:t>
            </w:r>
            <w:bookmarkStart w:id="0" w:name="_Hlk195827195"/>
            <w:r w:rsidRPr="00985E54">
              <w:rPr>
                <w:rFonts w:ascii="Times New Roman" w:hAnsi="Times New Roman" w:cs="Times New Roman"/>
                <w:sz w:val="24"/>
                <w:szCs w:val="24"/>
              </w:rPr>
              <w:t>Трудовое право и кадровое делопроизводство 2025: что нового?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5E54" w:rsidRDefault="00985E54" w:rsidP="00985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E54" w:rsidRDefault="00985E54" w:rsidP="00985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образования «Эверест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г. Москва (</w:t>
            </w:r>
            <w:r w:rsidRPr="004C3413">
              <w:rPr>
                <w:rFonts w:ascii="Times New Roman" w:hAnsi="Times New Roman" w:cs="Times New Roman"/>
                <w:sz w:val="24"/>
                <w:szCs w:val="24"/>
              </w:rPr>
              <w:t>www.</w:t>
            </w:r>
            <w:r w:rsidRPr="00985E54">
              <w:rPr>
                <w:rFonts w:ascii="Times New Roman" w:hAnsi="Times New Roman" w:cs="Times New Roman"/>
                <w:sz w:val="24"/>
                <w:szCs w:val="24"/>
              </w:rPr>
              <w:t>coeverest.ru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85E54" w:rsidRDefault="00985E54" w:rsidP="00985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985E54" w:rsidRDefault="00985E54" w:rsidP="0098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руб./чел.</w:t>
            </w:r>
          </w:p>
        </w:tc>
        <w:tc>
          <w:tcPr>
            <w:tcW w:w="4242" w:type="dxa"/>
          </w:tcPr>
          <w:p w:rsidR="00985E54" w:rsidRDefault="00985E54" w:rsidP="00985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E54">
              <w:rPr>
                <w:rFonts w:ascii="Times New Roman" w:hAnsi="Times New Roman" w:cs="Times New Roman"/>
                <w:sz w:val="24"/>
                <w:szCs w:val="24"/>
              </w:rPr>
              <w:t>https://coeverest.ru/seminar/kadroviki</w:t>
            </w:r>
          </w:p>
        </w:tc>
      </w:tr>
      <w:tr w:rsidR="00985E54" w:rsidTr="007C7F2D">
        <w:tc>
          <w:tcPr>
            <w:tcW w:w="495" w:type="dxa"/>
          </w:tcPr>
          <w:p w:rsidR="00985E54" w:rsidRDefault="00985E54" w:rsidP="00985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1" w:type="dxa"/>
          </w:tcPr>
          <w:p w:rsidR="00985E54" w:rsidRDefault="00985E54" w:rsidP="00985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«Оплата труда работников государственных и муниципальных учреждений в 2025 году»</w:t>
            </w:r>
          </w:p>
          <w:p w:rsidR="00985E54" w:rsidRDefault="00985E54" w:rsidP="00985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E54" w:rsidRDefault="00985E54" w:rsidP="00985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95826800"/>
            <w:r>
              <w:rPr>
                <w:rFonts w:ascii="Times New Roman" w:hAnsi="Times New Roman" w:cs="Times New Roman"/>
                <w:sz w:val="24"/>
                <w:szCs w:val="24"/>
              </w:rPr>
              <w:t>АНО ДПО «Институт развития современных образовательных технологий», г. Москва</w:t>
            </w:r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C3413">
              <w:rPr>
                <w:rFonts w:ascii="Times New Roman" w:hAnsi="Times New Roman" w:cs="Times New Roman"/>
                <w:sz w:val="24"/>
                <w:szCs w:val="24"/>
              </w:rPr>
              <w:t>www.ruseminar.ru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85E54" w:rsidRDefault="00985E54" w:rsidP="00985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985E54" w:rsidRDefault="00985E54" w:rsidP="0098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Полная цена: 21000 руб./чел.</w:t>
            </w:r>
          </w:p>
          <w:p w:rsidR="00985E54" w:rsidRDefault="00985E54" w:rsidP="0098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E54" w:rsidRDefault="00985E54" w:rsidP="0098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со скидкой:</w:t>
            </w:r>
          </w:p>
          <w:p w:rsidR="00985E54" w:rsidRDefault="00985E54" w:rsidP="0098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14700 руб./чел.</w:t>
            </w:r>
          </w:p>
        </w:tc>
        <w:tc>
          <w:tcPr>
            <w:tcW w:w="4242" w:type="dxa"/>
          </w:tcPr>
          <w:p w:rsidR="00985E54" w:rsidRDefault="00985E54" w:rsidP="00985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413">
              <w:rPr>
                <w:rFonts w:ascii="Times New Roman" w:hAnsi="Times New Roman" w:cs="Times New Roman"/>
                <w:sz w:val="24"/>
                <w:szCs w:val="24"/>
              </w:rPr>
              <w:t>https://www.ruseminar.ru/seminar/oplata-truda-rabotnikov-gosudarstvennykh-i-municipalnykh-uchrezhdenij-v-2025-godu-16062025</w:t>
            </w:r>
          </w:p>
        </w:tc>
      </w:tr>
      <w:tr w:rsidR="00985E54" w:rsidTr="007C7F2D">
        <w:tc>
          <w:tcPr>
            <w:tcW w:w="495" w:type="dxa"/>
          </w:tcPr>
          <w:p w:rsidR="00985E54" w:rsidRDefault="00985E54" w:rsidP="00985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1" w:type="dxa"/>
          </w:tcPr>
          <w:p w:rsidR="00985E54" w:rsidRPr="00633FB5" w:rsidRDefault="00985E54" w:rsidP="00985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очное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bookmarkStart w:id="2" w:name="_Hlk195825596"/>
            <w:r w:rsidRPr="00C254E9">
              <w:rPr>
                <w:rFonts w:ascii="Times New Roman" w:hAnsi="Times New Roman" w:cs="Times New Roman"/>
                <w:sz w:val="24"/>
                <w:szCs w:val="24"/>
              </w:rPr>
              <w:t>Работник и работодатель: кадровые, финансовые и правовые аспекты трудовых отношений в 2025 году</w:t>
            </w:r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5E54" w:rsidRPr="00633FB5" w:rsidRDefault="00985E54" w:rsidP="00985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E54" w:rsidRDefault="00985E54" w:rsidP="00985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центр ЦНТИ Прогресс, г. Санкт-Петербург</w:t>
            </w:r>
          </w:p>
          <w:p w:rsidR="00985E54" w:rsidRPr="00C254E9" w:rsidRDefault="00985E54" w:rsidP="00985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254E9">
              <w:rPr>
                <w:rFonts w:ascii="Times New Roman" w:hAnsi="Times New Roman" w:cs="Times New Roman"/>
                <w:sz w:val="24"/>
                <w:szCs w:val="24"/>
              </w:rPr>
              <w:t>www.cntiprogress.ru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06" w:type="dxa"/>
          </w:tcPr>
          <w:p w:rsidR="00985E54" w:rsidRDefault="00985E54" w:rsidP="0098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38850 руб./чел.</w:t>
            </w:r>
          </w:p>
        </w:tc>
        <w:tc>
          <w:tcPr>
            <w:tcW w:w="4242" w:type="dxa"/>
          </w:tcPr>
          <w:p w:rsidR="00985E54" w:rsidRDefault="00985E54" w:rsidP="00985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FB5">
              <w:rPr>
                <w:rFonts w:ascii="Times New Roman" w:hAnsi="Times New Roman" w:cs="Times New Roman"/>
                <w:sz w:val="24"/>
                <w:szCs w:val="24"/>
              </w:rPr>
              <w:t>https://www.cntiprogress.ru/</w:t>
            </w:r>
          </w:p>
          <w:p w:rsidR="00985E54" w:rsidRDefault="00985E54" w:rsidP="00985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FB5">
              <w:rPr>
                <w:rFonts w:ascii="Times New Roman" w:hAnsi="Times New Roman" w:cs="Times New Roman"/>
                <w:sz w:val="24"/>
                <w:szCs w:val="24"/>
              </w:rPr>
              <w:t>seminarsforcolumn/64163.aspx</w:t>
            </w:r>
          </w:p>
        </w:tc>
      </w:tr>
    </w:tbl>
    <w:p w:rsidR="00EC508A" w:rsidRDefault="00EC508A" w:rsidP="00055F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508A" w:rsidRDefault="00EC508A" w:rsidP="00055F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508A" w:rsidRDefault="00EC508A" w:rsidP="00055F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A44CD" w:rsidRPr="00AA44CD" w:rsidRDefault="00985E54" w:rsidP="00055F60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lastRenderedPageBreak/>
        <w:t>Центр образования «Эверест</w:t>
      </w:r>
      <w:r w:rsidR="00AA44CD" w:rsidRPr="00AA44CD">
        <w:rPr>
          <w:rFonts w:ascii="Tahoma" w:hAnsi="Tahoma" w:cs="Tahoma"/>
          <w:b/>
          <w:bCs/>
          <w:sz w:val="24"/>
          <w:szCs w:val="24"/>
        </w:rPr>
        <w:t>»</w:t>
      </w:r>
    </w:p>
    <w:p w:rsidR="00C64400" w:rsidRDefault="00C64400" w:rsidP="00055F60">
      <w:pPr>
        <w:spacing w:after="0"/>
      </w:pPr>
    </w:p>
    <w:p w:rsidR="00985E54" w:rsidRDefault="00985E54" w:rsidP="00C61FC3">
      <w:pPr>
        <w:spacing w:after="0" w:line="240" w:lineRule="auto"/>
      </w:pPr>
      <w:hyperlink r:id="rId6" w:history="1">
        <w:r w:rsidRPr="00D16EEF">
          <w:rPr>
            <w:rStyle w:val="a4"/>
          </w:rPr>
          <w:t>https://coeverest.ru/seminar/kadroviki</w:t>
        </w:r>
      </w:hyperlink>
    </w:p>
    <w:p w:rsidR="00C61FC3" w:rsidRPr="00C61FC3" w:rsidRDefault="00C61FC3" w:rsidP="00C61FC3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  <w:r w:rsidRPr="00C61FC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Семинар «</w:t>
      </w:r>
      <w:r w:rsidR="00985E54" w:rsidRPr="00985E54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Трудовое право и кадровое делопроизводство 2025: что нового?</w:t>
      </w:r>
      <w:r w:rsidRPr="00C61FC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»</w:t>
      </w:r>
    </w:p>
    <w:p w:rsidR="00C61FC3" w:rsidRPr="00E80E50" w:rsidRDefault="00093AAB" w:rsidP="00C61FC3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Москва</w:t>
      </w:r>
      <w:r w:rsidR="00C61FC3" w:rsidRPr="00E80E5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, </w:t>
      </w:r>
      <w:r w:rsidR="00EA457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23 мая</w:t>
      </w:r>
      <w:r w:rsidR="00C61FC3" w:rsidRPr="00E80E5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202</w:t>
      </w:r>
      <w:r w:rsidR="00C61FC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5</w:t>
      </w:r>
      <w:r w:rsidR="00C61FC3" w:rsidRPr="00E80E5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г.</w:t>
      </w:r>
    </w:p>
    <w:p w:rsidR="00C61FC3" w:rsidRPr="00E80E50" w:rsidRDefault="00C61FC3" w:rsidP="00C61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Время работы: начало в 09:30, окончание — около 17:00 (по московскому времени)</w:t>
      </w:r>
    </w:p>
    <w:p w:rsidR="00C61FC3" w:rsidRPr="00C61FC3" w:rsidRDefault="00C61FC3" w:rsidP="00C61FC3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:rsidR="00C61FC3" w:rsidRPr="00E80E50" w:rsidRDefault="00C61FC3" w:rsidP="00C61FC3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Цена:</w:t>
      </w:r>
    </w:p>
    <w:p w:rsidR="00C61FC3" w:rsidRDefault="00C61FC3" w:rsidP="00C61FC3">
      <w:pPr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Очное участие в Москве – </w:t>
      </w:r>
      <w:r w:rsidR="00EA45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11990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руб./чел.</w:t>
      </w:r>
    </w:p>
    <w:p w:rsidR="00C61FC3" w:rsidRPr="00E80E50" w:rsidRDefault="00EA457F" w:rsidP="00C61FC3">
      <w:pPr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Онлайн-участие</w:t>
      </w:r>
      <w:r w:rsidR="00C61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11990</w:t>
      </w:r>
      <w:r w:rsidR="00C61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руб./чел.</w:t>
      </w:r>
    </w:p>
    <w:p w:rsidR="008A11E4" w:rsidRDefault="008A11E4" w:rsidP="00C61FC3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:rsidR="00E80E50" w:rsidRPr="00C61FC3" w:rsidRDefault="00E80E50" w:rsidP="00C61FC3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E80E5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Программа</w:t>
      </w:r>
      <w:r w:rsidR="00C61FC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:</w:t>
      </w:r>
    </w:p>
    <w:p w:rsidR="00FB6B9B" w:rsidRDefault="00FB6B9B" w:rsidP="00FB6B9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срочного трудового договора по соглашению сторон (абзац 8 ч. 2 ст. 59 ТК РФ), неправомерное заключение срочного трудового договора.</w:t>
      </w:r>
    </w:p>
    <w:p w:rsidR="00FB6B9B" w:rsidRPr="00FB6B9B" w:rsidRDefault="00FB6B9B" w:rsidP="00FB6B9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9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Дополнительный отпуск инвалидам (ст. 115 ТК РФ) и другие изменения по квотированию мест для инвалидов; разъяснения Минтруда по квотироавнию; подбор видов трудовой и профессиональной деятельности инвалидам; ограничения на работу для лиц с нарушением слуха с 01.03.2025; Верховный Суд РФ о незаконном увольнении инвалидов; увеличение штрафов за нарушение трудовых прав инвалидов.</w:t>
      </w:r>
    </w:p>
    <w:p w:rsidR="00FB6B9B" w:rsidRPr="00FB6B9B" w:rsidRDefault="00FB6B9B" w:rsidP="00FB6B9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9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сверхурочной работы (ч. 1 ст. 152 ТК РФ): что применять - решение Конституционного Суда РФ или изменения в ТК РФ; что входит и не входит в расчет оплаты; пример расчета.</w:t>
      </w:r>
    </w:p>
    <w:p w:rsidR="00FB6B9B" w:rsidRPr="00FB6B9B" w:rsidRDefault="00FB6B9B" w:rsidP="00FB6B9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Компенсация не использованных дней отдыха за работу в выходной или нерабочий праздничный день (части 5 и 6 ст. 153 ТК РФ): спорная норма.</w:t>
      </w:r>
    </w:p>
    <w:p w:rsidR="00FB6B9B" w:rsidRPr="00FB6B9B" w:rsidRDefault="00FB6B9B" w:rsidP="00FB6B9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Правительства РФ устанавливать особенности регулирования трудовых отношений (ст. 252 ТК РФ).</w:t>
      </w:r>
    </w:p>
    <w:p w:rsidR="00FB6B9B" w:rsidRPr="00FB6B9B" w:rsidRDefault="00FB6B9B" w:rsidP="00FB6B9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пособия по уходу за ребенком при выходе из отпуска по уходу на работу (ст. 256 ТК РФ): разъяснения СФР.</w:t>
      </w:r>
    </w:p>
    <w:p w:rsidR="00FB6B9B" w:rsidRPr="00FB6B9B" w:rsidRDefault="00FB6B9B" w:rsidP="00FB6B9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9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гарантии одиноким матерям и супругам погибших ветеранов боевых действий при расторжении трудового договора (ч. 4 ст. 261, ст. 264.1 ТК РФ).</w:t>
      </w:r>
    </w:p>
    <w:p w:rsidR="00FB6B9B" w:rsidRPr="00FB6B9B" w:rsidRDefault="00FB6B9B" w:rsidP="00FB6B9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рабочего времени при работе по совместительству (ч. 2 ст. 284 ТК РФ).</w:t>
      </w:r>
    </w:p>
    <w:p w:rsidR="00FB6B9B" w:rsidRPr="00FB6B9B" w:rsidRDefault="00FB6B9B" w:rsidP="00FB6B9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9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порядок приостановления трудового договора с мобилизованными и контрактниками (ст. 351.7 ТК РФ) и другие нормы по данной категории работников.</w:t>
      </w:r>
    </w:p>
    <w:p w:rsidR="00FB6B9B" w:rsidRPr="00FB6B9B" w:rsidRDefault="00FB6B9B" w:rsidP="00FB6B9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регулирование труда наставников - новая статья в ТК РФ (ст. 351.8 ТК РФ).</w:t>
      </w:r>
    </w:p>
    <w:p w:rsidR="00FB6B9B" w:rsidRPr="00FB6B9B" w:rsidRDefault="00FB6B9B" w:rsidP="00FB6B9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9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ТК РФ и Законе о контроле по проверкам ГИТ (ст. 353 ТК РФ и др.); новые индикаторы риска и проверочные листы.</w:t>
      </w:r>
    </w:p>
    <w:p w:rsidR="00FB6B9B" w:rsidRDefault="00FB6B9B" w:rsidP="00FB6B9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9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меры по борьбе с нелегальной занятостью. Реестр работодателей, у которых выявлена нелегальная занятость.</w:t>
      </w:r>
    </w:p>
    <w:p w:rsidR="00FB6B9B" w:rsidRPr="00FB6B9B" w:rsidRDefault="00FB6B9B" w:rsidP="00FB6B9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9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штрафы за утечку персональных данных. Уголовная ответственность за незаконное использование персональных данных.</w:t>
      </w:r>
    </w:p>
    <w:p w:rsidR="00FB6B9B" w:rsidRPr="00FB6B9B" w:rsidRDefault="00FB6B9B" w:rsidP="00FB6B9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Продление действия Особенностей регулирования трудовых отношений на 2025 г.</w:t>
      </w:r>
    </w:p>
    <w:p w:rsidR="00FB6B9B" w:rsidRPr="00FB6B9B" w:rsidRDefault="00FB6B9B" w:rsidP="00FB6B9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9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стандарт профилирования работодателей для трудоустройства безработных.</w:t>
      </w:r>
    </w:p>
    <w:p w:rsidR="00FB6B9B" w:rsidRPr="00FB6B9B" w:rsidRDefault="00FB6B9B" w:rsidP="00FB6B9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обязанности по одноименным должностям: законно ли это.</w:t>
      </w:r>
    </w:p>
    <w:p w:rsidR="00FB6B9B" w:rsidRPr="00FB6B9B" w:rsidRDefault="00FB6B9B" w:rsidP="00FB6B9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9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с дистанционной работы на работу в офисе: нужно ли согласие работника.</w:t>
      </w:r>
    </w:p>
    <w:p w:rsidR="00FB6B9B" w:rsidRPr="00FB6B9B" w:rsidRDefault="00FB6B9B" w:rsidP="00FB6B9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9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Спорные вопросы о предоставлении работникам ежегодных оплачиваемых отпусков.</w:t>
      </w:r>
    </w:p>
    <w:p w:rsidR="00FB6B9B" w:rsidRPr="00FB6B9B" w:rsidRDefault="00FB6B9B" w:rsidP="00FB6B9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работникам дополнительных выходных дней для ухода за ребенком-инвалидом при смене работы.</w:t>
      </w:r>
    </w:p>
    <w:p w:rsidR="00FB6B9B" w:rsidRPr="00FB6B9B" w:rsidRDefault="00FB6B9B" w:rsidP="00FB6B9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9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Минтруда России по организации труда несовершеннолетних.</w:t>
      </w:r>
    </w:p>
    <w:p w:rsidR="00FB6B9B" w:rsidRPr="00FB6B9B" w:rsidRDefault="00FB6B9B" w:rsidP="00FB6B9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больничных работающим по договорам ГПХ.</w:t>
      </w:r>
    </w:p>
    <w:p w:rsidR="00FB6B9B" w:rsidRPr="00FB6B9B" w:rsidRDefault="00FB6B9B" w:rsidP="00FB6B9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Порядок исчисления сроков, установленных в рабочих днях.</w:t>
      </w:r>
    </w:p>
    <w:p w:rsidR="00FB6B9B" w:rsidRPr="00FB6B9B" w:rsidRDefault="00FB6B9B" w:rsidP="00FB6B9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9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 подмены трудового договора гражданско-правовым договором, в том числе с самозанятыми гражданами.</w:t>
      </w:r>
    </w:p>
    <w:p w:rsidR="00FB6B9B" w:rsidRPr="00FB6B9B" w:rsidRDefault="00FB6B9B" w:rsidP="00FB6B9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работникам материалов служебной проверки, ошибки работодателей.</w:t>
      </w:r>
    </w:p>
    <w:p w:rsidR="00FB6B9B" w:rsidRPr="00FB6B9B" w:rsidRDefault="00FB6B9B" w:rsidP="00FB6B9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Предъявление кадровых документов при налоговой проверке.</w:t>
      </w:r>
    </w:p>
    <w:p w:rsidR="00FB6B9B" w:rsidRPr="00FB6B9B" w:rsidRDefault="00FB6B9B" w:rsidP="00FB6B9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9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Видеонаблюдение на рабочих местах: нужно ли получать согласие работников.</w:t>
      </w:r>
    </w:p>
    <w:p w:rsidR="00FB6B9B" w:rsidRPr="00FB6B9B" w:rsidRDefault="00FB6B9B" w:rsidP="00FB6B9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9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Споры об увольнении дистанционных работников за «прогул».</w:t>
      </w:r>
    </w:p>
    <w:p w:rsidR="00FB6B9B" w:rsidRPr="00FB6B9B" w:rsidRDefault="00FB6B9B" w:rsidP="00FB6B9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законным увольнения дистанционных работников, работающих за пределами РФ.</w:t>
      </w:r>
    </w:p>
    <w:p w:rsidR="00FB6B9B" w:rsidRPr="00FB6B9B" w:rsidRDefault="00FB6B9B" w:rsidP="00FB6B9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9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Споры о взыскании с работников расходов работодателя на их обучение.</w:t>
      </w:r>
    </w:p>
    <w:p w:rsidR="00FB6B9B" w:rsidRPr="00FB6B9B" w:rsidRDefault="00FB6B9B" w:rsidP="00FB6B9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Отчетность в СФР: при приеме на работу дистанционного работника; при реорганизации и переименовании; при увольнении работника, временно переведенного на другую должность; при досрочном выходе из отпуска по уходу за ребенком на неполный рабочий день.</w:t>
      </w:r>
    </w:p>
    <w:p w:rsidR="00FB6B9B" w:rsidRPr="00FB6B9B" w:rsidRDefault="00FB6B9B" w:rsidP="00FB6B9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9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правила и формы отчетности в службу занятости.</w:t>
      </w:r>
    </w:p>
    <w:p w:rsidR="00FB6B9B" w:rsidRPr="00FB6B9B" w:rsidRDefault="00FB6B9B" w:rsidP="00FB6B9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9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формы статистической отчетности и правила их заполнения.</w:t>
      </w:r>
    </w:p>
    <w:p w:rsidR="00FB6B9B" w:rsidRPr="00FB6B9B" w:rsidRDefault="00FB6B9B" w:rsidP="00FB6B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BB" w:rsidRPr="00C61FC3" w:rsidRDefault="00BA6BBB" w:rsidP="00055F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FC3">
        <w:rPr>
          <w:rFonts w:ascii="Times New Roman" w:hAnsi="Times New Roman" w:cs="Times New Roman"/>
          <w:sz w:val="24"/>
          <w:szCs w:val="24"/>
        </w:rPr>
        <w:br w:type="page"/>
      </w:r>
    </w:p>
    <w:p w:rsidR="00985E54" w:rsidRPr="00AA44CD" w:rsidRDefault="00985E54" w:rsidP="00985E54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AA44CD">
        <w:rPr>
          <w:rFonts w:ascii="Tahoma" w:hAnsi="Tahoma" w:cs="Tahoma"/>
          <w:b/>
          <w:bCs/>
          <w:sz w:val="24"/>
          <w:szCs w:val="24"/>
        </w:rPr>
        <w:lastRenderedPageBreak/>
        <w:t>АНО ДПО «Институт развития современных образовательных технологий»</w:t>
      </w:r>
    </w:p>
    <w:p w:rsidR="00985E54" w:rsidRDefault="00985E54" w:rsidP="00985E54">
      <w:pPr>
        <w:spacing w:after="0"/>
      </w:pPr>
    </w:p>
    <w:p w:rsidR="00985E54" w:rsidRDefault="00985E54" w:rsidP="00985E54">
      <w:pPr>
        <w:spacing w:after="0"/>
      </w:pPr>
      <w:hyperlink r:id="rId7" w:history="1">
        <w:r w:rsidRPr="00D16EEF">
          <w:rPr>
            <w:rStyle w:val="a4"/>
          </w:rPr>
          <w:t>https://www.ruseminar.ru/seminar/oplata-truda-rabotnikov-gosudarstvennykh-i-municipalnykh-uchrezhdenij-v-2025-godu-16062025</w:t>
        </w:r>
      </w:hyperlink>
    </w:p>
    <w:p w:rsidR="00985E54" w:rsidRPr="00C61FC3" w:rsidRDefault="00985E54" w:rsidP="00985E54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  <w:r w:rsidRPr="00C61FC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Семинар «</w:t>
      </w:r>
      <w:r w:rsidRPr="00633FB5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Работник и работодатель: кадровые, финансовые и правовые аспекты трудовых отношений в 2025 году</w:t>
      </w:r>
      <w:r w:rsidRPr="00C61FC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»</w:t>
      </w:r>
    </w:p>
    <w:p w:rsidR="00985E54" w:rsidRPr="00E80E50" w:rsidRDefault="00985E54" w:rsidP="00985E54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Москва</w:t>
      </w:r>
      <w:r w:rsidRPr="00E80E5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, </w:t>
      </w:r>
      <w:r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17</w:t>
      </w:r>
      <w:r w:rsidRPr="00E80E5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июня 202</w:t>
      </w:r>
      <w:r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5</w:t>
      </w:r>
      <w:r w:rsidRPr="00E80E5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г.</w:t>
      </w:r>
    </w:p>
    <w:p w:rsidR="00985E54" w:rsidRPr="00E80E50" w:rsidRDefault="00985E54" w:rsidP="00985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Время работы: начало в 09:30, окончание — около 17:00 (по московскому времени)</w:t>
      </w:r>
    </w:p>
    <w:p w:rsidR="00985E54" w:rsidRPr="00C61FC3" w:rsidRDefault="00985E54" w:rsidP="00985E54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:rsidR="00985E54" w:rsidRPr="00E80E50" w:rsidRDefault="00985E54" w:rsidP="00985E54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Цена:</w:t>
      </w:r>
    </w:p>
    <w:p w:rsidR="00985E54" w:rsidRDefault="00985E54" w:rsidP="00985E54">
      <w:pPr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Очное участие в Москве – 21000 руб./чел.</w:t>
      </w:r>
    </w:p>
    <w:p w:rsidR="00985E54" w:rsidRPr="00E80E50" w:rsidRDefault="00985E54" w:rsidP="00985E54">
      <w:pPr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оплате до 01.05.2025г. – 14700 руб./чел.</w:t>
      </w:r>
    </w:p>
    <w:p w:rsidR="00985E54" w:rsidRDefault="00985E54" w:rsidP="00985E54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:rsidR="00985E54" w:rsidRPr="00C61FC3" w:rsidRDefault="00985E54" w:rsidP="00985E54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E80E5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Программа</w:t>
      </w:r>
      <w:r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:</w:t>
      </w:r>
    </w:p>
    <w:p w:rsidR="00985E54" w:rsidRDefault="00985E54" w:rsidP="00985E54">
      <w:pPr>
        <w:pStyle w:val="semp1"/>
        <w:numPr>
          <w:ilvl w:val="0"/>
          <w:numId w:val="19"/>
        </w:numPr>
        <w:spacing w:before="0" w:beforeAutospacing="0" w:after="0" w:afterAutospacing="0"/>
      </w:pPr>
      <w:r>
        <w:t>Блиц-обзор изменений в законодательстве о труде в 2025 году, анализ судебной практики и официальных разъяснений по вопросам применения норм ТК РФ</w:t>
      </w:r>
    </w:p>
    <w:p w:rsidR="00985E54" w:rsidRDefault="00985E54" w:rsidP="00985E54">
      <w:pPr>
        <w:pStyle w:val="semp1"/>
        <w:numPr>
          <w:ilvl w:val="0"/>
          <w:numId w:val="19"/>
        </w:numPr>
        <w:spacing w:before="0" w:beforeAutospacing="0" w:after="0" w:afterAutospacing="0"/>
      </w:pPr>
      <w:r>
        <w:t xml:space="preserve">Система оплаты труда: постоянные и переменные выплаты </w:t>
      </w:r>
    </w:p>
    <w:p w:rsidR="00985E54" w:rsidRDefault="00985E54" w:rsidP="00985E54">
      <w:pPr>
        <w:pStyle w:val="semp2"/>
        <w:numPr>
          <w:ilvl w:val="1"/>
          <w:numId w:val="19"/>
        </w:numPr>
        <w:tabs>
          <w:tab w:val="clear" w:pos="1440"/>
          <w:tab w:val="num" w:pos="0"/>
        </w:tabs>
        <w:spacing w:before="0" w:beforeAutospacing="0" w:after="0" w:afterAutospacing="0"/>
        <w:ind w:left="0" w:firstLine="0"/>
      </w:pPr>
      <w:r>
        <w:t>Типичные ошибки и последствия неправильной квалификации выплат, входящих в состав заработной платы</w:t>
      </w:r>
    </w:p>
    <w:p w:rsidR="00985E54" w:rsidRDefault="00985E54" w:rsidP="00985E54">
      <w:pPr>
        <w:pStyle w:val="semp2"/>
        <w:numPr>
          <w:ilvl w:val="1"/>
          <w:numId w:val="19"/>
        </w:numPr>
        <w:tabs>
          <w:tab w:val="clear" w:pos="1440"/>
          <w:tab w:val="num" w:pos="0"/>
        </w:tabs>
        <w:spacing w:before="0" w:beforeAutospacing="0" w:after="0" w:afterAutospacing="0"/>
        <w:ind w:left="0" w:firstLine="0"/>
      </w:pPr>
      <w:r>
        <w:t>МРОТ: размер, состав с учётом Постановлений Конституционного Суда РФ от 27.06.2023 № 35-П, от 11.04.2019 № 17-П, от 07.12.2017 № 38-П</w:t>
      </w:r>
    </w:p>
    <w:p w:rsidR="00985E54" w:rsidRDefault="00985E54" w:rsidP="00985E54">
      <w:pPr>
        <w:pStyle w:val="semp2"/>
        <w:numPr>
          <w:ilvl w:val="1"/>
          <w:numId w:val="19"/>
        </w:numPr>
        <w:tabs>
          <w:tab w:val="clear" w:pos="1440"/>
          <w:tab w:val="num" w:pos="0"/>
        </w:tabs>
        <w:spacing w:before="0" w:beforeAutospacing="0" w:after="0" w:afterAutospacing="0"/>
        <w:ind w:left="0" w:firstLine="0"/>
      </w:pPr>
      <w:r>
        <w:t>Постоянная часть заработной платы. Оклады и часовые ставки. Доплаты и надбавки постоянного характера</w:t>
      </w:r>
    </w:p>
    <w:p w:rsidR="00985E54" w:rsidRDefault="00985E54" w:rsidP="00985E54">
      <w:pPr>
        <w:pStyle w:val="semp2"/>
        <w:numPr>
          <w:ilvl w:val="1"/>
          <w:numId w:val="19"/>
        </w:numPr>
        <w:tabs>
          <w:tab w:val="clear" w:pos="1440"/>
          <w:tab w:val="num" w:pos="0"/>
        </w:tabs>
        <w:spacing w:before="0" w:beforeAutospacing="0" w:after="0" w:afterAutospacing="0"/>
        <w:ind w:left="0" w:firstLine="0"/>
      </w:pPr>
      <w:r>
        <w:t>Переменная часть заработной платы. Доплаты за работу в условиях, отклоняющихся от нормальных с учётом разъяснений Конституционного Суда РФ от 27.06.2023 № 35-П, от 11.04.2023 № 32-П, от 28.06.2018 № 26-П и последующих судебных решений</w:t>
      </w:r>
    </w:p>
    <w:p w:rsidR="00985E54" w:rsidRDefault="00985E54" w:rsidP="00985E54">
      <w:pPr>
        <w:pStyle w:val="semp2"/>
        <w:numPr>
          <w:ilvl w:val="1"/>
          <w:numId w:val="19"/>
        </w:numPr>
        <w:tabs>
          <w:tab w:val="clear" w:pos="1440"/>
          <w:tab w:val="num" w:pos="0"/>
        </w:tabs>
        <w:spacing w:before="0" w:beforeAutospacing="0" w:after="0" w:afterAutospacing="0"/>
        <w:ind w:left="0" w:firstLine="0"/>
      </w:pPr>
      <w:r>
        <w:t>Премирование. Требования к системе премирования: теория и практика. Анализ Постановления Конституционного Суда РФ от 15.06.2023 № 32-П: минимальный размер премии, возможность «депремирования» и др. Спорные выплаты – нецелевое использование бюджетных средств (обзор судебных решений)</w:t>
      </w:r>
    </w:p>
    <w:p w:rsidR="00985E54" w:rsidRDefault="00985E54" w:rsidP="00985E54">
      <w:pPr>
        <w:pStyle w:val="semp1"/>
        <w:numPr>
          <w:ilvl w:val="0"/>
          <w:numId w:val="19"/>
        </w:numPr>
        <w:spacing w:before="0" w:beforeAutospacing="0" w:after="0" w:afterAutospacing="0"/>
      </w:pPr>
      <w:r>
        <w:t xml:space="preserve">Время отдыха и целевые гарантии в виде освобождения от работы </w:t>
      </w:r>
    </w:p>
    <w:p w:rsidR="00985E54" w:rsidRDefault="00985E54" w:rsidP="00985E54">
      <w:pPr>
        <w:pStyle w:val="semp2"/>
        <w:numPr>
          <w:ilvl w:val="1"/>
          <w:numId w:val="19"/>
        </w:numPr>
        <w:tabs>
          <w:tab w:val="clear" w:pos="1440"/>
          <w:tab w:val="num" w:pos="0"/>
        </w:tabs>
        <w:spacing w:before="0" w:beforeAutospacing="0" w:after="0" w:afterAutospacing="0"/>
        <w:ind w:left="0" w:firstLine="0"/>
      </w:pPr>
      <w:r>
        <w:t>Виды времени отдыха (ст. 106 и 107 ТК РФ): общее и различия, минимальные размеры, запрет на замену одного вида отдыха другим – как это реализуется на практике</w:t>
      </w:r>
    </w:p>
    <w:p w:rsidR="00985E54" w:rsidRDefault="00985E54" w:rsidP="00985E54">
      <w:pPr>
        <w:pStyle w:val="semp2"/>
        <w:numPr>
          <w:ilvl w:val="1"/>
          <w:numId w:val="19"/>
        </w:numPr>
        <w:tabs>
          <w:tab w:val="clear" w:pos="1440"/>
          <w:tab w:val="num" w:pos="0"/>
        </w:tabs>
        <w:spacing w:before="0" w:beforeAutospacing="0" w:after="0" w:afterAutospacing="0"/>
        <w:ind w:left="0" w:firstLine="0"/>
      </w:pPr>
      <w:r>
        <w:t>Целевые гарантии: учебные отпуска, дополнительные выходные дни</w:t>
      </w:r>
    </w:p>
    <w:p w:rsidR="00985E54" w:rsidRDefault="00985E54" w:rsidP="00985E54">
      <w:pPr>
        <w:pStyle w:val="semp2"/>
        <w:numPr>
          <w:ilvl w:val="1"/>
          <w:numId w:val="19"/>
        </w:numPr>
        <w:tabs>
          <w:tab w:val="clear" w:pos="1440"/>
          <w:tab w:val="num" w:pos="0"/>
        </w:tabs>
        <w:spacing w:before="0" w:beforeAutospacing="0" w:after="0" w:afterAutospacing="0"/>
        <w:ind w:left="0" w:firstLine="0"/>
      </w:pPr>
      <w:r>
        <w:t>Дополнительные выходные дни для ухода за ребёнком-инвалидом – новые правила</w:t>
      </w:r>
    </w:p>
    <w:p w:rsidR="00985E54" w:rsidRDefault="00985E54" w:rsidP="00985E54">
      <w:pPr>
        <w:pStyle w:val="semp2"/>
        <w:numPr>
          <w:ilvl w:val="1"/>
          <w:numId w:val="19"/>
        </w:numPr>
        <w:tabs>
          <w:tab w:val="clear" w:pos="1440"/>
          <w:tab w:val="num" w:pos="0"/>
        </w:tabs>
        <w:spacing w:before="0" w:beforeAutospacing="0" w:after="0" w:afterAutospacing="0"/>
        <w:ind w:left="0" w:firstLine="0"/>
      </w:pPr>
      <w:r>
        <w:t>Дополнительные выходные дни донорам – без ошибок и переплат</w:t>
      </w:r>
    </w:p>
    <w:p w:rsidR="00985E54" w:rsidRDefault="00985E54" w:rsidP="00985E54">
      <w:pPr>
        <w:pStyle w:val="semp1"/>
        <w:numPr>
          <w:ilvl w:val="0"/>
          <w:numId w:val="19"/>
        </w:numPr>
        <w:spacing w:before="0" w:beforeAutospacing="0" w:after="0" w:afterAutospacing="0"/>
      </w:pPr>
      <w:r>
        <w:t xml:space="preserve">Удержания из заработной платы: виды и ограничения </w:t>
      </w:r>
    </w:p>
    <w:p w:rsidR="00985E54" w:rsidRDefault="00985E54" w:rsidP="00985E54">
      <w:pPr>
        <w:pStyle w:val="semp2"/>
        <w:numPr>
          <w:ilvl w:val="1"/>
          <w:numId w:val="19"/>
        </w:numPr>
        <w:tabs>
          <w:tab w:val="clear" w:pos="1440"/>
          <w:tab w:val="num" w:pos="0"/>
        </w:tabs>
        <w:spacing w:before="0" w:beforeAutospacing="0" w:after="0" w:afterAutospacing="0"/>
        <w:ind w:left="0" w:firstLine="0"/>
      </w:pPr>
      <w:r>
        <w:t>Выплаты, включаемые в базу для определения размера алиментов. Периодичность удержания и перечисления алиментов. Наличие нескольких исполнительных документов: определение размера и очередности отдельных удержаний</w:t>
      </w:r>
    </w:p>
    <w:p w:rsidR="00985E54" w:rsidRDefault="00985E54" w:rsidP="00985E54">
      <w:pPr>
        <w:pStyle w:val="semp2"/>
        <w:numPr>
          <w:ilvl w:val="1"/>
          <w:numId w:val="19"/>
        </w:numPr>
        <w:tabs>
          <w:tab w:val="clear" w:pos="1440"/>
          <w:tab w:val="num" w:pos="0"/>
        </w:tabs>
        <w:spacing w:before="0" w:beforeAutospacing="0" w:after="0" w:afterAutospacing="0"/>
        <w:ind w:left="0" w:firstLine="0"/>
      </w:pPr>
      <w:r>
        <w:t>Удержания по инициативе работодателя: запреты и ограничения</w:t>
      </w:r>
    </w:p>
    <w:p w:rsidR="00985E54" w:rsidRDefault="00985E54" w:rsidP="00985E54">
      <w:pPr>
        <w:pStyle w:val="semp2"/>
        <w:numPr>
          <w:ilvl w:val="1"/>
          <w:numId w:val="19"/>
        </w:numPr>
        <w:tabs>
          <w:tab w:val="clear" w:pos="1440"/>
          <w:tab w:val="num" w:pos="0"/>
        </w:tabs>
        <w:spacing w:before="0" w:beforeAutospacing="0" w:after="0" w:afterAutospacing="0"/>
        <w:ind w:left="0" w:firstLine="0"/>
      </w:pPr>
      <w:r>
        <w:t>Излишне начисленная и (или) выплаченная зарплата: кто виноват и что делать?</w:t>
      </w:r>
    </w:p>
    <w:p w:rsidR="00985E54" w:rsidRDefault="00985E54" w:rsidP="00985E54">
      <w:pPr>
        <w:pStyle w:val="semp1"/>
        <w:numPr>
          <w:ilvl w:val="0"/>
          <w:numId w:val="19"/>
        </w:numPr>
        <w:spacing w:before="0" w:beforeAutospacing="0" w:after="0" w:afterAutospacing="0"/>
      </w:pPr>
      <w:r>
        <w:t>Страховые взносы в 2025 году: на что обратить внимание?</w:t>
      </w:r>
    </w:p>
    <w:p w:rsidR="00985E54" w:rsidRDefault="00985E54" w:rsidP="00985E54">
      <w:pPr>
        <w:pStyle w:val="semp1"/>
        <w:numPr>
          <w:ilvl w:val="0"/>
          <w:numId w:val="19"/>
        </w:numPr>
        <w:spacing w:before="0" w:beforeAutospacing="0" w:after="0" w:afterAutospacing="0"/>
      </w:pPr>
      <w:r>
        <w:t xml:space="preserve">Налог на доходы физических лиц в 2025 году </w:t>
      </w:r>
    </w:p>
    <w:p w:rsidR="00985E54" w:rsidRDefault="00985E54" w:rsidP="00985E54">
      <w:pPr>
        <w:pStyle w:val="semp2"/>
        <w:numPr>
          <w:ilvl w:val="1"/>
          <w:numId w:val="19"/>
        </w:numPr>
        <w:tabs>
          <w:tab w:val="clear" w:pos="1440"/>
          <w:tab w:val="num" w:pos="0"/>
        </w:tabs>
        <w:spacing w:before="0" w:beforeAutospacing="0" w:after="0" w:afterAutospacing="0"/>
        <w:ind w:left="0" w:firstLine="0"/>
      </w:pPr>
      <w:r>
        <w:t>Совокупность налоговых баз и прогрессивная налоговая ставка</w:t>
      </w:r>
    </w:p>
    <w:p w:rsidR="00985E54" w:rsidRDefault="00985E54" w:rsidP="00985E54">
      <w:pPr>
        <w:pStyle w:val="semp2"/>
        <w:numPr>
          <w:ilvl w:val="1"/>
          <w:numId w:val="19"/>
        </w:numPr>
        <w:tabs>
          <w:tab w:val="clear" w:pos="1440"/>
          <w:tab w:val="num" w:pos="0"/>
        </w:tabs>
        <w:spacing w:before="0" w:beforeAutospacing="0" w:after="0" w:afterAutospacing="0"/>
        <w:ind w:left="0" w:firstLine="0"/>
      </w:pPr>
      <w:r>
        <w:t>Даты исчисления и удержания НДФЛ налоговым агентом: общая и специальные</w:t>
      </w:r>
    </w:p>
    <w:p w:rsidR="00985E54" w:rsidRDefault="00985E54" w:rsidP="00985E54">
      <w:pPr>
        <w:pStyle w:val="semp2"/>
        <w:numPr>
          <w:ilvl w:val="1"/>
          <w:numId w:val="19"/>
        </w:numPr>
        <w:tabs>
          <w:tab w:val="clear" w:pos="1440"/>
          <w:tab w:val="num" w:pos="0"/>
        </w:tabs>
        <w:spacing w:before="0" w:beforeAutospacing="0" w:after="0" w:afterAutospacing="0"/>
        <w:ind w:left="0" w:firstLine="0"/>
      </w:pPr>
      <w:r>
        <w:t>Сроки уплаты налога с учетом ЕНП</w:t>
      </w:r>
    </w:p>
    <w:p w:rsidR="00985E54" w:rsidRDefault="00985E54" w:rsidP="00985E54">
      <w:pPr>
        <w:pStyle w:val="semp2"/>
        <w:numPr>
          <w:ilvl w:val="1"/>
          <w:numId w:val="19"/>
        </w:numPr>
        <w:tabs>
          <w:tab w:val="clear" w:pos="1440"/>
          <w:tab w:val="num" w:pos="0"/>
        </w:tabs>
        <w:spacing w:before="0" w:beforeAutospacing="0" w:after="0" w:afterAutospacing="0"/>
        <w:ind w:left="0" w:firstLine="0"/>
      </w:pPr>
      <w:r>
        <w:t>Налоговые вычеты: стандартные, социальные, имущественные</w:t>
      </w:r>
    </w:p>
    <w:p w:rsidR="00985E54" w:rsidRDefault="00985E54" w:rsidP="00985E54">
      <w:pPr>
        <w:pStyle w:val="semp2"/>
        <w:numPr>
          <w:ilvl w:val="1"/>
          <w:numId w:val="19"/>
        </w:numPr>
        <w:tabs>
          <w:tab w:val="clear" w:pos="1440"/>
          <w:tab w:val="num" w:pos="0"/>
        </w:tabs>
        <w:spacing w:before="0" w:beforeAutospacing="0" w:after="0" w:afterAutospacing="0"/>
        <w:ind w:left="0" w:firstLine="0"/>
      </w:pPr>
      <w:r>
        <w:t>Особенности отчетности в 2025 году. 6-НДФЛ и РСВ – разные правила</w:t>
      </w:r>
    </w:p>
    <w:p w:rsidR="00985E54" w:rsidRDefault="00985E54" w:rsidP="00985E54">
      <w:pPr>
        <w:pStyle w:val="semp1"/>
        <w:numPr>
          <w:ilvl w:val="0"/>
          <w:numId w:val="19"/>
        </w:numPr>
        <w:spacing w:before="0" w:beforeAutospacing="0" w:after="0" w:afterAutospacing="0"/>
      </w:pPr>
      <w:r>
        <w:rPr>
          <w:i/>
          <w:iCs/>
        </w:rPr>
        <w:t>Ответы на вопросы, практические рекомендации</w:t>
      </w:r>
    </w:p>
    <w:p w:rsidR="00985E54" w:rsidRPr="00C61FC3" w:rsidRDefault="00985E54" w:rsidP="00985E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FC3">
        <w:rPr>
          <w:rFonts w:ascii="Times New Roman" w:hAnsi="Times New Roman" w:cs="Times New Roman"/>
          <w:sz w:val="24"/>
          <w:szCs w:val="24"/>
        </w:rPr>
        <w:br w:type="page"/>
      </w:r>
    </w:p>
    <w:p w:rsidR="00985E54" w:rsidRDefault="00985E54" w:rsidP="00055F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6E5C" w:rsidRPr="00AA44CD" w:rsidRDefault="00B76E5C" w:rsidP="00B76E5C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Учебный центр ЦНТИ «Прогресс</w:t>
      </w:r>
      <w:r w:rsidRPr="00AA44CD">
        <w:rPr>
          <w:rFonts w:ascii="Tahoma" w:hAnsi="Tahoma" w:cs="Tahoma"/>
          <w:b/>
          <w:bCs/>
          <w:sz w:val="24"/>
          <w:szCs w:val="24"/>
        </w:rPr>
        <w:t>»</w:t>
      </w:r>
    </w:p>
    <w:p w:rsidR="00B76E5C" w:rsidRDefault="00B76E5C" w:rsidP="00055F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11E4" w:rsidRDefault="00633FB5" w:rsidP="00C254E9">
      <w:pPr>
        <w:spacing w:after="0"/>
      </w:pPr>
      <w:hyperlink r:id="rId8" w:history="1">
        <w:r w:rsidRPr="00D16EEF">
          <w:rPr>
            <w:rStyle w:val="a4"/>
          </w:rPr>
          <w:t>https://www.cntiprogress.ru/seminarsforcolumn/64163.aspx</w:t>
        </w:r>
      </w:hyperlink>
    </w:p>
    <w:p w:rsidR="00C254E9" w:rsidRPr="00C61FC3" w:rsidRDefault="00C254E9" w:rsidP="00C254E9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  <w:r w:rsidRPr="00C61FC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Семинар «Оплата труда работников государственных и муниципальных учреждений в 2025 году»</w:t>
      </w:r>
    </w:p>
    <w:p w:rsidR="007C7F2D" w:rsidRDefault="007C7F2D" w:rsidP="00C254E9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:rsidR="00C254E9" w:rsidRPr="00E80E50" w:rsidRDefault="00093AAB" w:rsidP="00C254E9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Санкт-Петербург</w:t>
      </w:r>
      <w:r w:rsidR="00C254E9" w:rsidRPr="00E80E5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, </w:t>
      </w:r>
      <w:r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6-7 мая</w:t>
      </w:r>
      <w:r w:rsidR="00C254E9" w:rsidRPr="00E80E5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202</w:t>
      </w:r>
      <w:r w:rsidR="00C254E9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5</w:t>
      </w:r>
      <w:r w:rsidR="00C254E9" w:rsidRPr="00E80E5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г.</w:t>
      </w:r>
    </w:p>
    <w:p w:rsidR="00C254E9" w:rsidRPr="00E80E50" w:rsidRDefault="00C254E9" w:rsidP="00C25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Время работы: начало в 09:30</w:t>
      </w:r>
      <w:r w:rsidR="00093A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16 академических часов.</w:t>
      </w:r>
    </w:p>
    <w:p w:rsidR="00C254E9" w:rsidRPr="00C61FC3" w:rsidRDefault="00C254E9" w:rsidP="00C254E9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:rsidR="00C254E9" w:rsidRPr="00E80E50" w:rsidRDefault="00C254E9" w:rsidP="00C254E9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Цена:</w:t>
      </w:r>
    </w:p>
    <w:p w:rsidR="00C254E9" w:rsidRDefault="00C254E9" w:rsidP="00C254E9">
      <w:pPr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Очное участие в </w:t>
      </w:r>
      <w:r w:rsidR="00093A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Санкт-Петербурге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</w:t>
      </w:r>
      <w:r w:rsidR="00093AAB" w:rsidRPr="007C7F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38850</w:t>
      </w:r>
      <w:r w:rsidRPr="007C7F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руб./чел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C254E9" w:rsidRDefault="00093AAB" w:rsidP="00C254E9">
      <w:pPr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Онлайн-участие</w:t>
      </w:r>
      <w:r w:rsidR="00C254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</w:t>
      </w:r>
      <w:r w:rsidRPr="007C7F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38850</w:t>
      </w:r>
      <w:r w:rsidR="00C254E9" w:rsidRPr="007C7F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руб./чел</w:t>
      </w:r>
      <w:r w:rsidR="00C254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7C7F2D" w:rsidRPr="00E80E50" w:rsidRDefault="007C7F2D" w:rsidP="00C254E9">
      <w:pPr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Цена</w:t>
      </w:r>
      <w:r w:rsidRPr="007C7F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выдачей удостоверений на русском и английском языках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</w:t>
      </w:r>
      <w:r w:rsidRPr="007C7F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42850 руб./чел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8A11E4" w:rsidRDefault="008A11E4" w:rsidP="00C254E9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:rsidR="00C254E9" w:rsidRPr="00C61FC3" w:rsidRDefault="00C254E9" w:rsidP="00C254E9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E80E5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Программа</w:t>
      </w:r>
      <w:r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:</w:t>
      </w:r>
    </w:p>
    <w:p w:rsidR="008A11E4" w:rsidRPr="008A11E4" w:rsidRDefault="008A11E4" w:rsidP="008A11E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11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Работник, работодатель и финансовый аспект.</w:t>
      </w:r>
    </w:p>
    <w:p w:rsidR="008A11E4" w:rsidRPr="008A11E4" w:rsidRDefault="008A11E4" w:rsidP="008A11E4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1E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выплаты зарплаты. Ответственность работодателя за навязывание работнику зарплатного банка.</w:t>
      </w:r>
    </w:p>
    <w:p w:rsidR="008A11E4" w:rsidRPr="008A11E4" w:rsidRDefault="008A11E4" w:rsidP="008A11E4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1E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Оклад, тариф, доплата, надбавка — что это? Как грамотно, удобно и безопасно прописать систему оплаты труда в трудовых договорах и ЛНА? Что лучше: детально и подробно или коротко и мало?</w:t>
      </w:r>
    </w:p>
    <w:p w:rsidR="008A11E4" w:rsidRPr="008A11E4" w:rsidRDefault="008A11E4" w:rsidP="008A11E4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1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 законных основаниях уменьшить работнику зарплату, и возможно ли это вообще: позиция контролирующих органов в 2025 году.</w:t>
      </w:r>
    </w:p>
    <w:p w:rsidR="008A11E4" w:rsidRPr="008A11E4" w:rsidRDefault="008A11E4" w:rsidP="008A11E4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1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выплаты зарплаты по ст. 136 ТК РФ и трактовка этой статьи контролирующими органами. Можно ли выплачивать зарплату раньше срока: позиция Роструда.</w:t>
      </w:r>
    </w:p>
    <w:p w:rsidR="008A11E4" w:rsidRPr="008A11E4" w:rsidRDefault="008A11E4" w:rsidP="008A11E4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1E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Аванс и расчет: есть ли такие понятия сейчас?</w:t>
      </w:r>
    </w:p>
    <w:p w:rsidR="008A11E4" w:rsidRPr="008A11E4" w:rsidRDefault="008A11E4" w:rsidP="008A11E4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1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Расчетный листок: форма, частота выдачи, перевод в электронный формат.</w:t>
      </w:r>
    </w:p>
    <w:p w:rsidR="008A11E4" w:rsidRPr="008A11E4" w:rsidRDefault="008A11E4" w:rsidP="008A11E4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1E4">
        <w:rPr>
          <w:rFonts w:ascii="Times New Roman" w:eastAsia="Times New Roman" w:hAnsi="Times New Roman" w:cs="Times New Roman"/>
          <w:sz w:val="24"/>
          <w:szCs w:val="24"/>
          <w:lang w:eastAsia="ru-RU"/>
        </w:rPr>
        <w:t>Нюансы обязательной индексации заработной платы в 2025 году, порядок прописания индексации в ЛНА, минимальный размер индексации.</w:t>
      </w:r>
    </w:p>
    <w:p w:rsidR="008A11E4" w:rsidRPr="008A11E4" w:rsidRDefault="008A11E4" w:rsidP="008A11E4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1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Персональная надбавка и стимулирующая выплата. Чем опасны, и почему лучше без них?</w:t>
      </w:r>
    </w:p>
    <w:p w:rsidR="008A11E4" w:rsidRPr="008A11E4" w:rsidRDefault="008A11E4" w:rsidP="008A11E4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1E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 интересах работодателя желательно прописать в трудовых договорах при перечислении зарплаты на карту в 2025 году?</w:t>
      </w:r>
    </w:p>
    <w:p w:rsidR="008A11E4" w:rsidRPr="008A11E4" w:rsidRDefault="008A11E4" w:rsidP="008A11E4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1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Глобальные изменения в порядке премирования и депремирования: какие изменения необходимо срочно внести в ЛНА? Премия как основная возможность регулирования оплаты труда. Как грамотно прописать условия выплаты премии в ЛНА и трудовом договоре работника?</w:t>
      </w:r>
    </w:p>
    <w:p w:rsidR="008A11E4" w:rsidRPr="008A11E4" w:rsidRDefault="008A11E4" w:rsidP="008A11E4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1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 ли лишение премии как дополнительное наказание при совершении работником дисциплинарного проступка с учетом Постановления КС № 32-п?</w:t>
      </w:r>
    </w:p>
    <w:p w:rsidR="008A11E4" w:rsidRPr="008A11E4" w:rsidRDefault="008A11E4" w:rsidP="008A11E4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1E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может обернуться невыполнение требования о начислении компенсации за задержку выплат работнику в 2025 году в связи с новой редакцией ст. 236 ТК.</w:t>
      </w:r>
    </w:p>
    <w:p w:rsidR="008A11E4" w:rsidRPr="008A11E4" w:rsidRDefault="008A11E4" w:rsidP="008A11E4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1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 оплате сверхурочной работы в 2025 году.</w:t>
      </w:r>
    </w:p>
    <w:p w:rsidR="008A11E4" w:rsidRPr="008A11E4" w:rsidRDefault="008A11E4" w:rsidP="008A11E4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1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Глобальные изменения в понятии «ненормированный рабочий день».</w:t>
      </w:r>
    </w:p>
    <w:p w:rsidR="008A11E4" w:rsidRPr="008A11E4" w:rsidRDefault="008A11E4" w:rsidP="008A11E4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1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Проблемы, возникающие у работодателей при выплате отпускных и способы их решения.</w:t>
      </w:r>
    </w:p>
    <w:p w:rsidR="008A11E4" w:rsidRPr="008A11E4" w:rsidRDefault="008A11E4" w:rsidP="008A11E4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1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Возмещение расходов работника при дистанционной работе.</w:t>
      </w:r>
    </w:p>
    <w:p w:rsidR="008A11E4" w:rsidRPr="008A11E4" w:rsidRDefault="008A11E4" w:rsidP="008A11E4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1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Возмещение морального вреда, причинённого работнику. Порядок и размер возмещения исходя из судебной практики 2024-2025 годов.</w:t>
      </w:r>
    </w:p>
    <w:p w:rsidR="008A11E4" w:rsidRPr="008A11E4" w:rsidRDefault="008A11E4" w:rsidP="008A11E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11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расстаться с работником мирно и не встретиться в суде.</w:t>
      </w:r>
    </w:p>
    <w:p w:rsidR="008A11E4" w:rsidRPr="008A11E4" w:rsidRDefault="008A11E4" w:rsidP="008A11E4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1E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Увольнение по собственному желанию: разбираем детально. Плюсы и минусы этого основания увольнения. Типичные ошибки работодателя, приводящие к восстановлению работника на работе по итогам судебной практики 2024-2025 годов. Новые документы, которые должен оформить работодатель при получении от работника заявления об увольнении. Процедура отзыва заявления — есть ли она?</w:t>
      </w:r>
    </w:p>
    <w:p w:rsidR="008A11E4" w:rsidRPr="008A11E4" w:rsidRDefault="008A11E4" w:rsidP="008A11E4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1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Увольнение по соглашению сторон в поиске вариантов расставания с работником: процедура, оформление, судебная практика. Сравнительный анализ с другими основаниями увольнений.</w:t>
      </w:r>
    </w:p>
    <w:p w:rsidR="008A11E4" w:rsidRPr="008A11E4" w:rsidRDefault="008A11E4" w:rsidP="008A11E4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1E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Увольнение участников СВО, членов их семей и военнослужащих срочной службы: изучаем последние изменения.</w:t>
      </w:r>
    </w:p>
    <w:p w:rsidR="008A11E4" w:rsidRPr="008A11E4" w:rsidRDefault="008A11E4" w:rsidP="008A11E4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1E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Увольнение в связи истечением срока трудового договора: можно ли продлевать срочные трудовые договоры?</w:t>
      </w:r>
    </w:p>
    <w:p w:rsidR="008A11E4" w:rsidRPr="008A11E4" w:rsidRDefault="008A11E4" w:rsidP="008A11E4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1E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Увольнение за появление на работе в состоянии алкогольного опьянения. Алгоритм действий работодателя. Новинки в доказывании алкогольного опьянения работника по итогам последней судебной практики. Разбор типичных ошибок работодателя.</w:t>
      </w:r>
    </w:p>
    <w:p w:rsidR="008A11E4" w:rsidRPr="008A11E4" w:rsidRDefault="008A11E4" w:rsidP="008A11E4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1E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Увольнение по несоответствию занимаемой должности. «Подводные камни» и опасности для работодателя.</w:t>
      </w:r>
    </w:p>
    <w:p w:rsidR="008A11E4" w:rsidRPr="008A11E4" w:rsidRDefault="008A11E4" w:rsidP="008A11E4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1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Испытание при приёме на работу. Учимся оформлять грамотно.</w:t>
      </w:r>
    </w:p>
    <w:p w:rsidR="008A11E4" w:rsidRPr="008A11E4" w:rsidRDefault="008A11E4" w:rsidP="008A11E4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1E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Увольнение за неисполнение трудовых обязанностей: почему важна аккуратность в оформлении кадровых процедур?</w:t>
      </w:r>
    </w:p>
    <w:p w:rsidR="008A11E4" w:rsidRPr="008A11E4" w:rsidRDefault="008A11E4" w:rsidP="008A11E4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1E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Увольнение за прогул. Кардинальное изменение судебной практики в последние годы.</w:t>
      </w:r>
    </w:p>
    <w:p w:rsidR="008A11E4" w:rsidRPr="008A11E4" w:rsidRDefault="008A11E4" w:rsidP="008A11E4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1E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Увольнение по сокращению численности или штата. Как избежать восстановления работника из-за несоблюдения процедуры увольнения?</w:t>
      </w:r>
    </w:p>
    <w:p w:rsidR="008A11E4" w:rsidRPr="008A11E4" w:rsidRDefault="008A11E4" w:rsidP="008A11E4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1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увольнения дистанционных работников. Дополнительные основания увольнения «удалёнщиков» по инициативе работодателя. Можно ли уволить «удалёнщика» за прогул? Что надо прописать в Положении об удалённой работе, чтобы не встретиться с работником в суде?</w:t>
      </w:r>
    </w:p>
    <w:p w:rsidR="008A11E4" w:rsidRPr="008A11E4" w:rsidRDefault="008A11E4" w:rsidP="008A11E4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1E4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 работодателя при наложении дисциплинарных взысканий по итогам проверок ГИТ. Несколько простых правил, которые надо соблюдать при наложении дисциплинарного взыскания.</w:t>
      </w:r>
    </w:p>
    <w:p w:rsidR="008A11E4" w:rsidRPr="008A11E4" w:rsidRDefault="008A11E4" w:rsidP="008A11E4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1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увольнения льготных категорий работников: изменения в 2025 году.</w:t>
      </w:r>
    </w:p>
    <w:p w:rsidR="00C254E9" w:rsidRPr="00C61FC3" w:rsidRDefault="00C254E9" w:rsidP="00C254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54E9" w:rsidRDefault="00C254E9" w:rsidP="00055F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6BBB" w:rsidRPr="00BA6BBB" w:rsidRDefault="00BA6BBB" w:rsidP="00055F6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A6BBB" w:rsidRPr="00BA6BBB" w:rsidSect="00F37C4F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136D3"/>
    <w:multiLevelType w:val="multilevel"/>
    <w:tmpl w:val="D20A4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A22FF"/>
    <w:multiLevelType w:val="multilevel"/>
    <w:tmpl w:val="76CA9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250AE5"/>
    <w:multiLevelType w:val="multilevel"/>
    <w:tmpl w:val="23A8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342323"/>
    <w:multiLevelType w:val="multilevel"/>
    <w:tmpl w:val="5C521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AD6469"/>
    <w:multiLevelType w:val="multilevel"/>
    <w:tmpl w:val="C5107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D14636"/>
    <w:multiLevelType w:val="multilevel"/>
    <w:tmpl w:val="73F4C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F74E73"/>
    <w:multiLevelType w:val="multilevel"/>
    <w:tmpl w:val="9C586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BC4669"/>
    <w:multiLevelType w:val="multilevel"/>
    <w:tmpl w:val="C0E6D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487F6A"/>
    <w:multiLevelType w:val="multilevel"/>
    <w:tmpl w:val="9188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8B27C8"/>
    <w:multiLevelType w:val="multilevel"/>
    <w:tmpl w:val="9878C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365B41"/>
    <w:multiLevelType w:val="multilevel"/>
    <w:tmpl w:val="3CC6D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D627AC"/>
    <w:multiLevelType w:val="multilevel"/>
    <w:tmpl w:val="4D703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D02001"/>
    <w:multiLevelType w:val="multilevel"/>
    <w:tmpl w:val="188E8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EA1384"/>
    <w:multiLevelType w:val="multilevel"/>
    <w:tmpl w:val="A8B47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5A68D3"/>
    <w:multiLevelType w:val="multilevel"/>
    <w:tmpl w:val="72FEE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620D33"/>
    <w:multiLevelType w:val="multilevel"/>
    <w:tmpl w:val="40CE9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A7314B"/>
    <w:multiLevelType w:val="multilevel"/>
    <w:tmpl w:val="0BB6C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916724"/>
    <w:multiLevelType w:val="multilevel"/>
    <w:tmpl w:val="1D582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842A28"/>
    <w:multiLevelType w:val="hybridMultilevel"/>
    <w:tmpl w:val="B26ECD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D05EBB"/>
    <w:multiLevelType w:val="multilevel"/>
    <w:tmpl w:val="130AE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CF1565"/>
    <w:multiLevelType w:val="multilevel"/>
    <w:tmpl w:val="0BB6C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B477EC"/>
    <w:multiLevelType w:val="multilevel"/>
    <w:tmpl w:val="0BB6C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396FEE"/>
    <w:multiLevelType w:val="hybridMultilevel"/>
    <w:tmpl w:val="BACE22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4333E"/>
    <w:multiLevelType w:val="multilevel"/>
    <w:tmpl w:val="436E6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1640085">
    <w:abstractNumId w:val="22"/>
  </w:num>
  <w:num w:numId="2" w16cid:durableId="1705250334">
    <w:abstractNumId w:val="14"/>
  </w:num>
  <w:num w:numId="3" w16cid:durableId="1320694121">
    <w:abstractNumId w:val="23"/>
  </w:num>
  <w:num w:numId="4" w16cid:durableId="764152857">
    <w:abstractNumId w:val="4"/>
  </w:num>
  <w:num w:numId="5" w16cid:durableId="1822385042">
    <w:abstractNumId w:val="1"/>
  </w:num>
  <w:num w:numId="6" w16cid:durableId="547570386">
    <w:abstractNumId w:val="15"/>
  </w:num>
  <w:num w:numId="7" w16cid:durableId="494226439">
    <w:abstractNumId w:val="17"/>
  </w:num>
  <w:num w:numId="8" w16cid:durableId="917590551">
    <w:abstractNumId w:val="8"/>
  </w:num>
  <w:num w:numId="9" w16cid:durableId="1240824666">
    <w:abstractNumId w:val="3"/>
  </w:num>
  <w:num w:numId="10" w16cid:durableId="1791362961">
    <w:abstractNumId w:val="10"/>
  </w:num>
  <w:num w:numId="11" w16cid:durableId="479154698">
    <w:abstractNumId w:val="7"/>
  </w:num>
  <w:num w:numId="12" w16cid:durableId="981496749">
    <w:abstractNumId w:val="18"/>
  </w:num>
  <w:num w:numId="13" w16cid:durableId="1128356022">
    <w:abstractNumId w:val="19"/>
  </w:num>
  <w:num w:numId="14" w16cid:durableId="1699700018">
    <w:abstractNumId w:val="11"/>
  </w:num>
  <w:num w:numId="15" w16cid:durableId="431703414">
    <w:abstractNumId w:val="20"/>
  </w:num>
  <w:num w:numId="16" w16cid:durableId="927233835">
    <w:abstractNumId w:val="16"/>
  </w:num>
  <w:num w:numId="17" w16cid:durableId="1652098422">
    <w:abstractNumId w:val="9"/>
  </w:num>
  <w:num w:numId="18" w16cid:durableId="248584933">
    <w:abstractNumId w:val="6"/>
  </w:num>
  <w:num w:numId="19" w16cid:durableId="1777168272">
    <w:abstractNumId w:val="21"/>
  </w:num>
  <w:num w:numId="20" w16cid:durableId="755175450">
    <w:abstractNumId w:val="5"/>
  </w:num>
  <w:num w:numId="21" w16cid:durableId="2029721822">
    <w:abstractNumId w:val="13"/>
  </w:num>
  <w:num w:numId="22" w16cid:durableId="1228416910">
    <w:abstractNumId w:val="2"/>
  </w:num>
  <w:num w:numId="23" w16cid:durableId="1079715857">
    <w:abstractNumId w:val="0"/>
  </w:num>
  <w:num w:numId="24" w16cid:durableId="19543599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18D"/>
    <w:rsid w:val="0000299B"/>
    <w:rsid w:val="000121A3"/>
    <w:rsid w:val="000206A1"/>
    <w:rsid w:val="000427D2"/>
    <w:rsid w:val="0004694A"/>
    <w:rsid w:val="00050504"/>
    <w:rsid w:val="00053F92"/>
    <w:rsid w:val="00055F60"/>
    <w:rsid w:val="000732C6"/>
    <w:rsid w:val="0007476F"/>
    <w:rsid w:val="00087B23"/>
    <w:rsid w:val="00093AAB"/>
    <w:rsid w:val="000A6886"/>
    <w:rsid w:val="000B19EA"/>
    <w:rsid w:val="000B1B8B"/>
    <w:rsid w:val="000B2378"/>
    <w:rsid w:val="000B4CC8"/>
    <w:rsid w:val="000B718D"/>
    <w:rsid w:val="000C6894"/>
    <w:rsid w:val="000D159F"/>
    <w:rsid w:val="000D3091"/>
    <w:rsid w:val="000E57A2"/>
    <w:rsid w:val="0010502E"/>
    <w:rsid w:val="00140F7F"/>
    <w:rsid w:val="00147910"/>
    <w:rsid w:val="00151775"/>
    <w:rsid w:val="00156D6A"/>
    <w:rsid w:val="00161047"/>
    <w:rsid w:val="001634C9"/>
    <w:rsid w:val="00195595"/>
    <w:rsid w:val="001F2BCA"/>
    <w:rsid w:val="002046D5"/>
    <w:rsid w:val="00217C95"/>
    <w:rsid w:val="002211F3"/>
    <w:rsid w:val="00222E89"/>
    <w:rsid w:val="00225B23"/>
    <w:rsid w:val="00234BDF"/>
    <w:rsid w:val="0026433B"/>
    <w:rsid w:val="00275E52"/>
    <w:rsid w:val="00280CB2"/>
    <w:rsid w:val="00285D7D"/>
    <w:rsid w:val="00295161"/>
    <w:rsid w:val="00297E8E"/>
    <w:rsid w:val="002A7680"/>
    <w:rsid w:val="002B3B08"/>
    <w:rsid w:val="002C7296"/>
    <w:rsid w:val="002D1444"/>
    <w:rsid w:val="002D2453"/>
    <w:rsid w:val="002F1571"/>
    <w:rsid w:val="002F3D23"/>
    <w:rsid w:val="002F64FD"/>
    <w:rsid w:val="00302F86"/>
    <w:rsid w:val="00304200"/>
    <w:rsid w:val="00305370"/>
    <w:rsid w:val="00305A96"/>
    <w:rsid w:val="00305B64"/>
    <w:rsid w:val="003114F0"/>
    <w:rsid w:val="00314041"/>
    <w:rsid w:val="00316BC9"/>
    <w:rsid w:val="00317249"/>
    <w:rsid w:val="003225F9"/>
    <w:rsid w:val="00330868"/>
    <w:rsid w:val="003519EA"/>
    <w:rsid w:val="00360D82"/>
    <w:rsid w:val="00364877"/>
    <w:rsid w:val="0037504A"/>
    <w:rsid w:val="00380E5A"/>
    <w:rsid w:val="00396789"/>
    <w:rsid w:val="003A56A1"/>
    <w:rsid w:val="003B0ECC"/>
    <w:rsid w:val="003C109B"/>
    <w:rsid w:val="003D1E85"/>
    <w:rsid w:val="003E1F14"/>
    <w:rsid w:val="003F7070"/>
    <w:rsid w:val="00405C73"/>
    <w:rsid w:val="004067EE"/>
    <w:rsid w:val="00417DB0"/>
    <w:rsid w:val="00433FA4"/>
    <w:rsid w:val="00443B2F"/>
    <w:rsid w:val="00460C61"/>
    <w:rsid w:val="00462E28"/>
    <w:rsid w:val="0046403A"/>
    <w:rsid w:val="00470723"/>
    <w:rsid w:val="004817A3"/>
    <w:rsid w:val="00485A8D"/>
    <w:rsid w:val="0049226C"/>
    <w:rsid w:val="004A120A"/>
    <w:rsid w:val="004A7E73"/>
    <w:rsid w:val="004B51A9"/>
    <w:rsid w:val="004C3413"/>
    <w:rsid w:val="004C3FD2"/>
    <w:rsid w:val="004C48FF"/>
    <w:rsid w:val="004D766E"/>
    <w:rsid w:val="004F7815"/>
    <w:rsid w:val="00502239"/>
    <w:rsid w:val="00505DD7"/>
    <w:rsid w:val="00511616"/>
    <w:rsid w:val="00522F1B"/>
    <w:rsid w:val="00532D14"/>
    <w:rsid w:val="00540C72"/>
    <w:rsid w:val="005509C5"/>
    <w:rsid w:val="00560947"/>
    <w:rsid w:val="00563791"/>
    <w:rsid w:val="00564D5F"/>
    <w:rsid w:val="005652A1"/>
    <w:rsid w:val="00566935"/>
    <w:rsid w:val="00571796"/>
    <w:rsid w:val="0058774C"/>
    <w:rsid w:val="005A42A6"/>
    <w:rsid w:val="005A7176"/>
    <w:rsid w:val="005B5DAC"/>
    <w:rsid w:val="005C262B"/>
    <w:rsid w:val="005C6439"/>
    <w:rsid w:val="005C64E1"/>
    <w:rsid w:val="005D1246"/>
    <w:rsid w:val="005D6B7B"/>
    <w:rsid w:val="005E01CE"/>
    <w:rsid w:val="005E1783"/>
    <w:rsid w:val="005E7826"/>
    <w:rsid w:val="0060175A"/>
    <w:rsid w:val="0061247A"/>
    <w:rsid w:val="00613AD2"/>
    <w:rsid w:val="00614A0E"/>
    <w:rsid w:val="00621A94"/>
    <w:rsid w:val="0062403E"/>
    <w:rsid w:val="006317F4"/>
    <w:rsid w:val="00633FB5"/>
    <w:rsid w:val="00635510"/>
    <w:rsid w:val="00645D46"/>
    <w:rsid w:val="00664171"/>
    <w:rsid w:val="006772D3"/>
    <w:rsid w:val="00696D56"/>
    <w:rsid w:val="006B6C74"/>
    <w:rsid w:val="006C17BA"/>
    <w:rsid w:val="006D0425"/>
    <w:rsid w:val="006D7778"/>
    <w:rsid w:val="006E0DE4"/>
    <w:rsid w:val="006E5ADA"/>
    <w:rsid w:val="006F0A53"/>
    <w:rsid w:val="006F5057"/>
    <w:rsid w:val="00701EDA"/>
    <w:rsid w:val="007057BE"/>
    <w:rsid w:val="00706BA7"/>
    <w:rsid w:val="00726824"/>
    <w:rsid w:val="007328FE"/>
    <w:rsid w:val="0073607B"/>
    <w:rsid w:val="00746366"/>
    <w:rsid w:val="007608E1"/>
    <w:rsid w:val="0076139E"/>
    <w:rsid w:val="00764F56"/>
    <w:rsid w:val="00771308"/>
    <w:rsid w:val="00772939"/>
    <w:rsid w:val="007806FB"/>
    <w:rsid w:val="0079209B"/>
    <w:rsid w:val="007B2732"/>
    <w:rsid w:val="007C0B71"/>
    <w:rsid w:val="007C7F2D"/>
    <w:rsid w:val="007E5A3F"/>
    <w:rsid w:val="00805477"/>
    <w:rsid w:val="00851CFD"/>
    <w:rsid w:val="00856B44"/>
    <w:rsid w:val="00856EA9"/>
    <w:rsid w:val="0086437F"/>
    <w:rsid w:val="008768A0"/>
    <w:rsid w:val="00891B45"/>
    <w:rsid w:val="008939F0"/>
    <w:rsid w:val="00894168"/>
    <w:rsid w:val="00894876"/>
    <w:rsid w:val="008A11E4"/>
    <w:rsid w:val="008A35DA"/>
    <w:rsid w:val="008D397D"/>
    <w:rsid w:val="008D5E99"/>
    <w:rsid w:val="008F5675"/>
    <w:rsid w:val="009224D3"/>
    <w:rsid w:val="00926813"/>
    <w:rsid w:val="00934721"/>
    <w:rsid w:val="00952901"/>
    <w:rsid w:val="00957F70"/>
    <w:rsid w:val="009740AD"/>
    <w:rsid w:val="0098020A"/>
    <w:rsid w:val="009840EE"/>
    <w:rsid w:val="00985E54"/>
    <w:rsid w:val="009B0955"/>
    <w:rsid w:val="009B4C3C"/>
    <w:rsid w:val="009D0B59"/>
    <w:rsid w:val="009D10EF"/>
    <w:rsid w:val="009D1886"/>
    <w:rsid w:val="009F0B9E"/>
    <w:rsid w:val="00A13AAE"/>
    <w:rsid w:val="00A332E5"/>
    <w:rsid w:val="00A35FA4"/>
    <w:rsid w:val="00A547CB"/>
    <w:rsid w:val="00A63FA7"/>
    <w:rsid w:val="00A65724"/>
    <w:rsid w:val="00A67683"/>
    <w:rsid w:val="00A72585"/>
    <w:rsid w:val="00A80924"/>
    <w:rsid w:val="00A8778F"/>
    <w:rsid w:val="00A9109E"/>
    <w:rsid w:val="00AA44CD"/>
    <w:rsid w:val="00AA50B6"/>
    <w:rsid w:val="00AB29B1"/>
    <w:rsid w:val="00AB30C3"/>
    <w:rsid w:val="00AB6DFA"/>
    <w:rsid w:val="00AC187F"/>
    <w:rsid w:val="00AC4E8B"/>
    <w:rsid w:val="00AD1D70"/>
    <w:rsid w:val="00AE0B25"/>
    <w:rsid w:val="00AE6BC3"/>
    <w:rsid w:val="00AF7860"/>
    <w:rsid w:val="00AF7C01"/>
    <w:rsid w:val="00B17CB0"/>
    <w:rsid w:val="00B343DB"/>
    <w:rsid w:val="00B54444"/>
    <w:rsid w:val="00B55C07"/>
    <w:rsid w:val="00B62807"/>
    <w:rsid w:val="00B63E68"/>
    <w:rsid w:val="00B669C8"/>
    <w:rsid w:val="00B76E5C"/>
    <w:rsid w:val="00BA0894"/>
    <w:rsid w:val="00BA6BBB"/>
    <w:rsid w:val="00BC0250"/>
    <w:rsid w:val="00BC689F"/>
    <w:rsid w:val="00BC7AEE"/>
    <w:rsid w:val="00BD0C2C"/>
    <w:rsid w:val="00BD3685"/>
    <w:rsid w:val="00BD72B0"/>
    <w:rsid w:val="00BE50F1"/>
    <w:rsid w:val="00BE7645"/>
    <w:rsid w:val="00BF6B75"/>
    <w:rsid w:val="00BF6B8C"/>
    <w:rsid w:val="00C023DE"/>
    <w:rsid w:val="00C0441A"/>
    <w:rsid w:val="00C11B0D"/>
    <w:rsid w:val="00C12F10"/>
    <w:rsid w:val="00C17B67"/>
    <w:rsid w:val="00C17C90"/>
    <w:rsid w:val="00C2122B"/>
    <w:rsid w:val="00C213DC"/>
    <w:rsid w:val="00C254E9"/>
    <w:rsid w:val="00C32886"/>
    <w:rsid w:val="00C36B1C"/>
    <w:rsid w:val="00C54154"/>
    <w:rsid w:val="00C611C4"/>
    <w:rsid w:val="00C61FC3"/>
    <w:rsid w:val="00C62C11"/>
    <w:rsid w:val="00C64400"/>
    <w:rsid w:val="00C71806"/>
    <w:rsid w:val="00C86A12"/>
    <w:rsid w:val="00C942A6"/>
    <w:rsid w:val="00CA0825"/>
    <w:rsid w:val="00CA202F"/>
    <w:rsid w:val="00CA44C4"/>
    <w:rsid w:val="00CA5B74"/>
    <w:rsid w:val="00CA7AC4"/>
    <w:rsid w:val="00CC1807"/>
    <w:rsid w:val="00CC3DC8"/>
    <w:rsid w:val="00CE7033"/>
    <w:rsid w:val="00CF47B6"/>
    <w:rsid w:val="00D0350F"/>
    <w:rsid w:val="00D2323F"/>
    <w:rsid w:val="00D3666B"/>
    <w:rsid w:val="00D52940"/>
    <w:rsid w:val="00D70C95"/>
    <w:rsid w:val="00D7185E"/>
    <w:rsid w:val="00D7246B"/>
    <w:rsid w:val="00D7494A"/>
    <w:rsid w:val="00DB00C0"/>
    <w:rsid w:val="00DB2098"/>
    <w:rsid w:val="00DB3340"/>
    <w:rsid w:val="00DB6485"/>
    <w:rsid w:val="00DB66C2"/>
    <w:rsid w:val="00DD035F"/>
    <w:rsid w:val="00DD4569"/>
    <w:rsid w:val="00DD5A28"/>
    <w:rsid w:val="00DE2D1D"/>
    <w:rsid w:val="00DF10F7"/>
    <w:rsid w:val="00DF279C"/>
    <w:rsid w:val="00DF55D3"/>
    <w:rsid w:val="00E026A8"/>
    <w:rsid w:val="00E15CEB"/>
    <w:rsid w:val="00E24CBE"/>
    <w:rsid w:val="00E25843"/>
    <w:rsid w:val="00E3391C"/>
    <w:rsid w:val="00E449E0"/>
    <w:rsid w:val="00E65389"/>
    <w:rsid w:val="00E719A3"/>
    <w:rsid w:val="00E736B7"/>
    <w:rsid w:val="00E80E50"/>
    <w:rsid w:val="00E94B20"/>
    <w:rsid w:val="00E94F13"/>
    <w:rsid w:val="00EA2F48"/>
    <w:rsid w:val="00EA457F"/>
    <w:rsid w:val="00EA4BFC"/>
    <w:rsid w:val="00EA6BBB"/>
    <w:rsid w:val="00EB0B24"/>
    <w:rsid w:val="00EB3F97"/>
    <w:rsid w:val="00EB54DB"/>
    <w:rsid w:val="00EB656E"/>
    <w:rsid w:val="00EC0539"/>
    <w:rsid w:val="00EC508A"/>
    <w:rsid w:val="00EC78C3"/>
    <w:rsid w:val="00EC7914"/>
    <w:rsid w:val="00ED3AC7"/>
    <w:rsid w:val="00EE41BD"/>
    <w:rsid w:val="00EE78FF"/>
    <w:rsid w:val="00EF6D64"/>
    <w:rsid w:val="00EF7105"/>
    <w:rsid w:val="00F027D6"/>
    <w:rsid w:val="00F12B65"/>
    <w:rsid w:val="00F25B0A"/>
    <w:rsid w:val="00F26240"/>
    <w:rsid w:val="00F30FAA"/>
    <w:rsid w:val="00F37C4F"/>
    <w:rsid w:val="00F61D13"/>
    <w:rsid w:val="00F8214D"/>
    <w:rsid w:val="00F8510B"/>
    <w:rsid w:val="00F8542B"/>
    <w:rsid w:val="00F87038"/>
    <w:rsid w:val="00FA6352"/>
    <w:rsid w:val="00FB6B9B"/>
    <w:rsid w:val="00FE0050"/>
    <w:rsid w:val="00FE0FE7"/>
    <w:rsid w:val="00FE2005"/>
    <w:rsid w:val="00FE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BC963"/>
  <w15:docId w15:val="{15B5AA60-0D5E-4731-8B5F-15C46581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F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55F60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55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C5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Unresolved Mention"/>
    <w:basedOn w:val="a0"/>
    <w:uiPriority w:val="99"/>
    <w:semiHidden/>
    <w:unhideWhenUsed/>
    <w:rsid w:val="00B62807"/>
    <w:rPr>
      <w:color w:val="605E5C"/>
      <w:shd w:val="clear" w:color="auto" w:fill="E1DFDD"/>
    </w:rPr>
  </w:style>
  <w:style w:type="paragraph" w:customStyle="1" w:styleId="semp1">
    <w:name w:val="sem_p1"/>
    <w:basedOn w:val="a"/>
    <w:rsid w:val="00C6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mp2">
    <w:name w:val="sem_p2"/>
    <w:basedOn w:val="a"/>
    <w:rsid w:val="00C6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1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39821">
          <w:marLeft w:val="375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33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6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66138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1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4051">
                  <w:marLeft w:val="0"/>
                  <w:marRight w:val="0"/>
                  <w:marTop w:val="0"/>
                  <w:marBottom w:val="0"/>
                  <w:divBdr>
                    <w:top w:val="single" w:sz="18" w:space="0" w:color="5577A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4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611042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2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18745">
                  <w:marLeft w:val="0"/>
                  <w:marRight w:val="0"/>
                  <w:marTop w:val="0"/>
                  <w:marBottom w:val="0"/>
                  <w:divBdr>
                    <w:top w:val="single" w:sz="18" w:space="0" w:color="5577A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2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4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9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8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420769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6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6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8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4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ntiprogress.ru/seminarsforcolumn/64163.aspx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ruseminar.ru/seminar/oplata-truda-rabotnikov-gosudarstvennykh-i-municipalnykh-uchrezhdenij-v-2025-godu-160620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oeverest.ru/seminar/kadrovik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A60F4-4228-4D83-A18F-4BC29D10F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6</Pages>
  <Words>1847</Words>
  <Characters>10532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 Щербаков</cp:lastModifiedBy>
  <cp:revision>55</cp:revision>
  <dcterms:created xsi:type="dcterms:W3CDTF">2021-09-27T08:37:00Z</dcterms:created>
  <dcterms:modified xsi:type="dcterms:W3CDTF">2025-04-17T21:12:00Z</dcterms:modified>
</cp:coreProperties>
</file>